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AF" w:rsidRPr="00415691" w:rsidRDefault="00592AAF" w:rsidP="00592AAF">
      <w:pPr>
        <w:ind w:left="6096"/>
        <w:jc w:val="both"/>
        <w:rPr>
          <w:rFonts w:ascii="Arial" w:hAnsi="Arial" w:cs="Arial"/>
        </w:rPr>
      </w:pPr>
      <w:bookmarkStart w:id="0" w:name="_GoBack"/>
      <w:bookmarkEnd w:id="0"/>
      <w:r w:rsidRPr="00415691">
        <w:rPr>
          <w:rFonts w:ascii="Arial" w:hAnsi="Arial" w:cs="Arial"/>
        </w:rPr>
        <w:t>Załącznik nr 5 do Regulaminu</w:t>
      </w:r>
    </w:p>
    <w:p w:rsidR="00592AAF" w:rsidRPr="00415691" w:rsidRDefault="00592AAF" w:rsidP="00592AAF">
      <w:pPr>
        <w:spacing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b/>
        </w:rPr>
      </w:pPr>
      <w:r w:rsidRPr="00415691">
        <w:rPr>
          <w:rFonts w:ascii="Arial" w:hAnsi="Arial" w:cs="Arial"/>
          <w:b/>
        </w:rPr>
        <w:t>UMOWA O PRZENIESIENIU AUTORSKICH PRAW MAJĄTKOWYCH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b/>
        </w:rPr>
      </w:pPr>
      <w:r w:rsidRPr="00415691">
        <w:rPr>
          <w:rFonts w:ascii="Arial" w:hAnsi="Arial" w:cs="Arial"/>
          <w:b/>
        </w:rPr>
        <w:t>(Wzór)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zawarta w dniu …………………. r. w Warszawie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15691">
        <w:rPr>
          <w:rFonts w:ascii="Arial" w:hAnsi="Arial" w:cs="Arial"/>
          <w:sz w:val="18"/>
          <w:szCs w:val="18"/>
        </w:rPr>
        <w:t>(nie wypełnia się w przypadku sporządzenia i zawarcia umowy w formie elektronicznej)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15691">
        <w:rPr>
          <w:rFonts w:ascii="Arial" w:hAnsi="Arial" w:cs="Arial"/>
        </w:rPr>
        <w:t>pomiędzy</w:t>
      </w:r>
    </w:p>
    <w:p w:rsidR="00592AAF" w:rsidRPr="00415691" w:rsidRDefault="00592AAF" w:rsidP="00592AAF">
      <w:pPr>
        <w:pStyle w:val="Tytu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Skarbem Państwa – Ministrem Rolnictwa i Rozwoju Wsi</w:t>
      </w:r>
      <w:r w:rsidRPr="00415691">
        <w:rPr>
          <w:rFonts w:ascii="Arial" w:hAnsi="Arial" w:cs="Arial"/>
          <w:b w:val="0"/>
          <w:color w:val="000000"/>
          <w:sz w:val="22"/>
          <w:szCs w:val="22"/>
        </w:rPr>
        <w:t>,</w:t>
      </w:r>
      <w:r w:rsidRPr="0041569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ul. Wspólna 30, 00-930 Warszawa, zwanym dalej </w:t>
      </w:r>
      <w:r w:rsidRPr="00415691">
        <w:rPr>
          <w:rFonts w:ascii="Arial" w:hAnsi="Arial" w:cs="Arial"/>
          <w:bCs w:val="0"/>
          <w:color w:val="000000"/>
          <w:sz w:val="22"/>
          <w:szCs w:val="22"/>
        </w:rPr>
        <w:t>„Nabywcą”</w:t>
      </w:r>
      <w:r w:rsidRPr="00415691">
        <w:rPr>
          <w:rFonts w:ascii="Arial" w:hAnsi="Arial" w:cs="Arial"/>
          <w:b w:val="0"/>
          <w:bCs w:val="0"/>
          <w:color w:val="000000"/>
          <w:sz w:val="22"/>
          <w:szCs w:val="22"/>
        </w:rPr>
        <w:t>, reprezentowanym przez Panią/Pana ………………………………………………………………………………………………………….,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  <w:r w:rsidRPr="00415691">
        <w:rPr>
          <w:rFonts w:ascii="Arial" w:hAnsi="Arial" w:cs="Arial"/>
          <w:color w:val="000000"/>
        </w:rPr>
        <w:t>a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Panią/Panem ............................................................................................................................,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415691">
        <w:rPr>
          <w:rFonts w:ascii="Arial" w:hAnsi="Arial" w:cs="Arial"/>
          <w:color w:val="000000"/>
          <w:sz w:val="18"/>
          <w:szCs w:val="18"/>
        </w:rPr>
        <w:t>(imię, nazwisko, adres, PESEL oraz nazwa i adres właściwego urzędu skarbowego)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415691">
        <w:rPr>
          <w:rFonts w:ascii="Arial" w:hAnsi="Arial" w:cs="Arial"/>
          <w:b/>
          <w:color w:val="000000"/>
          <w:sz w:val="22"/>
          <w:szCs w:val="22"/>
        </w:rPr>
        <w:t>„Autorem”</w:t>
      </w:r>
    </w:p>
    <w:p w:rsidR="00592AAF" w:rsidRPr="00415691" w:rsidRDefault="00592AAF" w:rsidP="00592AAF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albo</w:t>
      </w:r>
    </w:p>
    <w:p w:rsidR="00592AAF" w:rsidRPr="00415691" w:rsidRDefault="00592AAF" w:rsidP="00592AAF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sz w:val="18"/>
          <w:szCs w:val="18"/>
        </w:rPr>
        <w:t>(w przypadku, gdy Uczestnik jest osobą małoletnią)</w:t>
      </w: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Panią/Panem ……………………………………………………………………………………........,</w:t>
      </w:r>
    </w:p>
    <w:p w:rsidR="00592AAF" w:rsidRPr="00415691" w:rsidRDefault="00592AAF" w:rsidP="00592AAF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15691">
        <w:rPr>
          <w:rFonts w:ascii="Arial" w:hAnsi="Arial" w:cs="Arial"/>
          <w:color w:val="000000"/>
          <w:sz w:val="18"/>
          <w:szCs w:val="18"/>
        </w:rPr>
        <w:t>(imię, nazwisko, adres, PESEL małoletniego Uczestnika Konkursu)</w:t>
      </w:r>
    </w:p>
    <w:p w:rsidR="00592AAF" w:rsidRPr="00415691" w:rsidRDefault="00592AAF" w:rsidP="00592AAF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415691">
        <w:rPr>
          <w:rFonts w:ascii="Arial" w:hAnsi="Arial" w:cs="Arial"/>
          <w:b/>
          <w:color w:val="000000"/>
          <w:sz w:val="22"/>
          <w:szCs w:val="22"/>
        </w:rPr>
        <w:t>„Autorem”</w:t>
      </w:r>
      <w:r w:rsidRPr="00415691">
        <w:rPr>
          <w:rFonts w:ascii="Arial" w:hAnsi="Arial" w:cs="Arial"/>
          <w:color w:val="000000"/>
          <w:sz w:val="22"/>
          <w:szCs w:val="22"/>
        </w:rPr>
        <w:t>, reprezentowanym przez przedstawiciela ustawowego  ………………………………………..........................................................................................,</w:t>
      </w:r>
    </w:p>
    <w:p w:rsidR="00592AAF" w:rsidRPr="00415691" w:rsidRDefault="00592AAF" w:rsidP="00592AA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15691">
        <w:rPr>
          <w:rFonts w:ascii="Arial" w:hAnsi="Arial" w:cs="Arial"/>
          <w:color w:val="000000"/>
          <w:sz w:val="18"/>
          <w:szCs w:val="18"/>
        </w:rPr>
        <w:t>(imię, nazwisko, adres, seria i numer dokumentu tożsamości rodzica lub opiekuna prawnego, organ wydający dokument tożsamości i data jego wydania oraz nazwa i adres właściwego urzędu skarbowego)</w:t>
      </w:r>
      <w:r w:rsidRPr="00415691" w:rsidDel="00484FF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 xml:space="preserve">– łącznie zwanymi dalej </w:t>
      </w:r>
      <w:r w:rsidRPr="00415691">
        <w:rPr>
          <w:rFonts w:ascii="Arial" w:hAnsi="Arial" w:cs="Arial"/>
          <w:b/>
          <w:color w:val="000000"/>
          <w:sz w:val="22"/>
          <w:szCs w:val="22"/>
        </w:rPr>
        <w:t>„Stronami”</w:t>
      </w:r>
      <w:r w:rsidRPr="00415691">
        <w:rPr>
          <w:rFonts w:ascii="Arial" w:hAnsi="Arial" w:cs="Arial"/>
          <w:color w:val="000000"/>
          <w:sz w:val="22"/>
          <w:szCs w:val="22"/>
        </w:rPr>
        <w:t>,</w:t>
      </w: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  <w:r w:rsidRPr="00415691">
        <w:rPr>
          <w:rFonts w:ascii="Arial" w:hAnsi="Arial" w:cs="Arial"/>
          <w:color w:val="000000"/>
        </w:rPr>
        <w:t>o następującej treści: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1.</w:t>
      </w:r>
    </w:p>
    <w:p w:rsidR="00592AAF" w:rsidRPr="00415691" w:rsidRDefault="00592AAF" w:rsidP="00592AAF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oświadcza, że jest autorem pracy konkursowej pt.: …………………………………, zgłoszonej do zorganizowanego przez Nabywcę konkursu pt. „Świat się kręci wokół wsi”, zwanego dalej „Konkursem” i przysługuje mu pełnia praw autorskich tak majątkowych, jak osobistych do tej pracy, zwanej dalej „Utworem”.</w:t>
      </w:r>
    </w:p>
    <w:p w:rsidR="00592AAF" w:rsidRPr="00415691" w:rsidRDefault="00592AAF" w:rsidP="00592AAF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oświadcza, że Utwór nie narusza praw osób trzecich, w szczególności, że uzyskał wszelkie niezbędne zgody i zezwolenia wymagane przepisami ustawy z dnia 4 lutego 1994 r. o prawie autorskim i prawach pokrewnych (Dz. U. z 2019 r. poz. 1231, z późn. zm.) oraz przepisami rozporządzenia Parlamentu Europejskiego i Rady (UE) 2016/679 z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 xml:space="preserve">dnia 27 kwietnia 2016 r. w sprawie ochrony osób fizycznych w związku z przetwarzaniem </w:t>
      </w:r>
      <w:r w:rsidRPr="00415691">
        <w:rPr>
          <w:rFonts w:ascii="Arial" w:hAnsi="Arial" w:cs="Arial"/>
        </w:rPr>
        <w:lastRenderedPageBreak/>
        <w:t>danych osobowych i w sprawie swobodnego przepływu takich danych oraz uchylenia dyrektywy 95/46/WE (ogólne rozporządzenie o ochronie danych) (Dz. Urz. UE L 119 z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04.05.2016, str. 1, z późn. zm.).</w:t>
      </w:r>
    </w:p>
    <w:p w:rsidR="00592AAF" w:rsidRDefault="00592AAF" w:rsidP="00592AAF">
      <w:pPr>
        <w:spacing w:line="360" w:lineRule="auto"/>
        <w:jc w:val="center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2.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oświadcza, że w związku z nagrodzeniem/wyróżnieniem jego Utworu w Konkursie  przenosi na Nabywcę, w zamian za nagrodę/wyróżnienie, na zasadzie wyłączności, autorskie prawa majątkowe oraz prawa pokrewne do nieograniczonego w czasie korzystania i rozporządzania Utworem, w kraju i za granicą, zgodnie z art. 64 ustawy z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dnia 4 lutego 1994 r. o prawie autorskim i prawach pokrewnych, a także przenosi na Nabywcę własność egzemplarza Utworu przekazanego Nabywcy w ramach Konkursu oraz zezwala Nabywcy na korzystanie i rozporządzanie opracowaniami Utworu, w tym dokonywania jego adaptacji, przeróbki, połączenia z innym materiałem. Ponadto Autor wyraża zgodę na wyłączne zezwalanie przez Nabywcę podmiotom trzecim na wykonywanie przez te podmioty praw zależnych w powyższym zakresie.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Przeniesienie autorskich praw majątkowych do Utworu obejmuje następujące pola eksploatacji:</w:t>
      </w:r>
    </w:p>
    <w:p w:rsidR="00592AAF" w:rsidRPr="00415691" w:rsidRDefault="00592AAF" w:rsidP="00592A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utrwalanie i zwielokrotnianie techniką audiowizualną (w tym wprowadzanie do pamięci komputera lub innego urządzenia), wytwarzanie egzemplarzy jakąkolwiek techniką, w tym zapisu magnetycznego, mechanicznego, optycznego, elektronicznego lub innego, techniką analogową lub cyfrową, w  dowolnym systemie lub formacie, na wszelkich nośnikach, w tym nośnikach audio lub video, nośnikach papierowych lub podobnych, światłoczułych, magnetycznych, optycznych, dyskach, kościach pamięci, nośnikach komputerowych i innych nośnikach zapisów i pamięci;</w:t>
      </w:r>
    </w:p>
    <w:p w:rsidR="00592AAF" w:rsidRPr="00415691" w:rsidRDefault="00592AAF" w:rsidP="00592A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wprowadzanie do obrotu, użyczenie lub najem oryginału lub egzemplarzy;</w:t>
      </w:r>
    </w:p>
    <w:p w:rsidR="00592AAF" w:rsidRPr="00415691" w:rsidRDefault="00592AAF" w:rsidP="00592A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inne rozpowszechnianie, w tym:</w:t>
      </w:r>
    </w:p>
    <w:p w:rsidR="00592AAF" w:rsidRPr="00415691" w:rsidRDefault="00592AAF" w:rsidP="00592AAF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nadawanie i reemitowanie, w tym za pomocą wizji lub fonii przewodowej lub bezprzewodowej, przez stacje naziemne, za pośrednictwem satelity, w sieciach kablowych, telekomunikacyjnych lub multimedialnych lub innych systemach przekazu (w tym tzw. </w:t>
      </w:r>
      <w:proofErr w:type="spellStart"/>
      <w:r w:rsidRPr="00415691">
        <w:rPr>
          <w:rFonts w:ascii="Arial" w:eastAsia="Times New Roman" w:hAnsi="Arial" w:cs="Arial"/>
          <w:i/>
          <w:iCs/>
          <w:color w:val="000000"/>
          <w:lang w:eastAsia="pl-PL"/>
        </w:rPr>
        <w:t>simulcasting</w:t>
      </w:r>
      <w:proofErr w:type="spellEnd"/>
      <w:r w:rsidRPr="00415691">
        <w:rPr>
          <w:rFonts w:ascii="Arial" w:eastAsia="Times New Roman" w:hAnsi="Arial" w:cs="Arial"/>
          <w:color w:val="000000"/>
          <w:lang w:eastAsia="pl-PL"/>
        </w:rPr>
        <w:t xml:space="preserve">  lub  </w:t>
      </w:r>
      <w:proofErr w:type="spellStart"/>
      <w:r w:rsidRPr="00415691">
        <w:rPr>
          <w:rFonts w:ascii="Arial" w:eastAsia="Times New Roman" w:hAnsi="Arial" w:cs="Arial"/>
          <w:i/>
          <w:iCs/>
          <w:color w:val="000000"/>
          <w:lang w:eastAsia="pl-PL"/>
        </w:rPr>
        <w:t>webcasting</w:t>
      </w:r>
      <w:proofErr w:type="spellEnd"/>
      <w:r w:rsidRPr="00415691">
        <w:rPr>
          <w:rFonts w:ascii="Arial" w:eastAsia="Times New Roman" w:hAnsi="Arial" w:cs="Arial"/>
          <w:color w:val="000000"/>
          <w:lang w:eastAsia="pl-PL"/>
        </w:rPr>
        <w:t>), w sposób niekodowany lub kodowany, w obiegu otwartym lub zamkniętym, w jakiejkolwiek technice (w tym analogowej lub cyfrowej), systemie lub formacie, z możliwością lub bez możliwości zapisu, w tym także w serwisach tekstowych, multimedialnych, internetowych, telefonicznych lub telekomunikacyjnych,</w:t>
      </w:r>
    </w:p>
    <w:p w:rsidR="00592AAF" w:rsidRPr="00415691" w:rsidRDefault="00592AAF" w:rsidP="00592AAF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lastRenderedPageBreak/>
        <w:t>wszelkie publiczne udostępnianie Utworu, w tym</w:t>
      </w:r>
      <w:r w:rsidRPr="00415691">
        <w:rPr>
          <w:rFonts w:ascii="Arial" w:eastAsia="Times New Roman" w:hAnsi="Arial" w:cs="Arial"/>
          <w:color w:val="000000"/>
          <w:lang w:eastAsia="pl-PL"/>
        </w:rPr>
        <w:br/>
        <w:t>w mediach społecznościowych, w taki sposób, aby każdy mógł mieć do niego dostęp w miejscu i czasie przez siebie wybranym, w tym poprzez stacje naziemne, za pośrednictwem satelity, sieci kablowe, telekomunikacyjne lub multimedialne, bazy danych, serwery lub inne urządzenia i systemy, w tym także osób trzecich, w obiegu otwartym lub zamkniętym, w jakiejkolwiek technice, systemie lub formacie,</w:t>
      </w:r>
      <w:r w:rsidRPr="00415691">
        <w:rPr>
          <w:rFonts w:ascii="Arial" w:eastAsia="Times New Roman" w:hAnsi="Arial" w:cs="Arial"/>
          <w:color w:val="000000"/>
          <w:lang w:eastAsia="pl-PL"/>
        </w:rPr>
        <w:br/>
        <w:t>z możliwością lub bez możliwości zapisu, w tym też w serwisach wymienionych w lit. a,</w:t>
      </w:r>
    </w:p>
    <w:p w:rsidR="00592AAF" w:rsidRPr="00415691" w:rsidRDefault="00592AAF" w:rsidP="00592AAF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publiczne odtwarzanie, wyświetlanie, wykonywanie, wystawianie.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before="216" w:after="200" w:line="360" w:lineRule="auto"/>
        <w:ind w:left="426" w:right="12" w:hanging="426"/>
        <w:jc w:val="both"/>
        <w:rPr>
          <w:rFonts w:ascii="Arial" w:hAnsi="Arial" w:cs="Aria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Nabywca jest uprawniony do eksploatacji Utworu w całości lub we fragmentach dowolnie przez siebie wybranych.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Przeniesienie autorskich praw majątkowych i praw pokrewnych nastąpi z chwilą przekazania Autorowi nagrody/wyróżnienia.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wyraża zgodę na zgłaszanie Utworu przez Nabywcę do konkursów, w tym konkursów międzynarodowych.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upoważnia  Nabywcę do wykonywania w imieniu Autora jego autorskich praw osobistych do Utworu, w szczególności prawa do decydowania:</w:t>
      </w:r>
    </w:p>
    <w:p w:rsidR="00592AAF" w:rsidRPr="00415691" w:rsidRDefault="00592AAF" w:rsidP="00592AAF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o nienaruszalności treści i formy Utworu;</w:t>
      </w:r>
    </w:p>
    <w:p w:rsidR="00592AAF" w:rsidRPr="00415691" w:rsidRDefault="00592AAF" w:rsidP="00592AAF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o pierwszym udostępnieniu Utworu publiczności;</w:t>
      </w:r>
    </w:p>
    <w:p w:rsidR="00592AAF" w:rsidRPr="00415691" w:rsidRDefault="00592AAF" w:rsidP="00592AAF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o nadzorze nad sposobem korzystania z Utworu.</w:t>
      </w:r>
    </w:p>
    <w:p w:rsidR="00592AAF" w:rsidRDefault="00592AAF" w:rsidP="00592AAF">
      <w:pPr>
        <w:spacing w:after="200" w:line="360" w:lineRule="auto"/>
        <w:jc w:val="center"/>
        <w:rPr>
          <w:rFonts w:ascii="Arial" w:hAnsi="Arial" w:cs="Arial"/>
        </w:rPr>
      </w:pPr>
    </w:p>
    <w:p w:rsidR="00592AAF" w:rsidRPr="00415691" w:rsidRDefault="00592AAF" w:rsidP="00592AAF">
      <w:pPr>
        <w:spacing w:after="200"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3.</w:t>
      </w:r>
    </w:p>
    <w:p w:rsidR="00592AAF" w:rsidRPr="00415691" w:rsidRDefault="00592AAF" w:rsidP="00592AAF">
      <w:pPr>
        <w:pStyle w:val="Akapitzlist"/>
        <w:numPr>
          <w:ilvl w:val="2"/>
          <w:numId w:val="2"/>
        </w:numPr>
        <w:spacing w:after="200" w:line="360" w:lineRule="auto"/>
        <w:ind w:left="426" w:hanging="284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zapewnia, że uzyskane przez niego zgody i zezwolenia, o których mowa w § 1 ust.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2, umożliwią Nabywcy wykonywanie wszelkich praw do Utworu nabytych na podstawie niniejszej umowy.</w:t>
      </w:r>
    </w:p>
    <w:p w:rsidR="00592AAF" w:rsidRPr="00415691" w:rsidRDefault="00592AAF" w:rsidP="00592AAF">
      <w:pPr>
        <w:pStyle w:val="Akapitzlist"/>
        <w:numPr>
          <w:ilvl w:val="2"/>
          <w:numId w:val="2"/>
        </w:numPr>
        <w:spacing w:after="200" w:line="360" w:lineRule="auto"/>
        <w:ind w:left="426" w:hanging="284"/>
        <w:jc w:val="both"/>
        <w:rPr>
          <w:rFonts w:ascii="Arial" w:hAnsi="Arial" w:cs="Arial"/>
        </w:rPr>
      </w:pPr>
      <w:r w:rsidRPr="00415691">
        <w:rPr>
          <w:rFonts w:ascii="Arial" w:hAnsi="Arial" w:cs="Arial"/>
          <w:color w:val="000000"/>
        </w:rPr>
        <w:t>Autor zapewnia, że osoby fizyczne lub prawne występujące lub uwiecznione w Utworze, nie będą dochodzić od Nabywcy wynagrodzenia, w tym w szczególności wynagrodzenia za rozpowszechnianie Utworu w mediach i Internecie (w tym w mediach społecznościowych) oraz za inne przypadki publicznego udostępniania Utworu. W</w:t>
      </w:r>
      <w:r>
        <w:rPr>
          <w:rFonts w:ascii="Arial" w:hAnsi="Arial" w:cs="Arial"/>
          <w:color w:val="000000"/>
        </w:rPr>
        <w:t> </w:t>
      </w:r>
      <w:r w:rsidRPr="00415691">
        <w:rPr>
          <w:rFonts w:ascii="Arial" w:hAnsi="Arial" w:cs="Arial"/>
          <w:color w:val="000000"/>
        </w:rPr>
        <w:t>przypadku gdy takie roszczenia będą względem Nabywcy zgłaszane, Autor zobowiązuje się do ich zaspokojenia we własnym zakresie.</w:t>
      </w:r>
    </w:p>
    <w:p w:rsidR="00592AAF" w:rsidRPr="00415691" w:rsidRDefault="00592AAF" w:rsidP="00592AAF">
      <w:pPr>
        <w:pStyle w:val="Akapitzlist"/>
        <w:numPr>
          <w:ilvl w:val="2"/>
          <w:numId w:val="2"/>
        </w:numPr>
        <w:spacing w:after="200" w:line="360" w:lineRule="auto"/>
        <w:ind w:left="426" w:hanging="284"/>
        <w:jc w:val="both"/>
        <w:rPr>
          <w:rFonts w:ascii="Arial" w:hAnsi="Arial" w:cs="Arial"/>
        </w:rPr>
      </w:pPr>
      <w:r w:rsidRPr="00415691">
        <w:rPr>
          <w:rFonts w:ascii="Arial" w:hAnsi="Arial" w:cs="Arial"/>
          <w:color w:val="000000"/>
        </w:rPr>
        <w:t>Autor zwalnia Nabywcę z odpowiedzialności w przypadku roszczeń osób trzecich dotyczących naruszenia ich praw w związku z korzystaniem przez Nabywcę z praw udzielonych na podstawie niniejszej umowy.</w:t>
      </w:r>
    </w:p>
    <w:p w:rsidR="00592AAF" w:rsidRPr="00415691" w:rsidRDefault="00592AAF" w:rsidP="00592AAF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lastRenderedPageBreak/>
        <w:t>§ 4.</w:t>
      </w:r>
    </w:p>
    <w:p w:rsidR="00592AAF" w:rsidRPr="00415691" w:rsidRDefault="00592AAF" w:rsidP="00592AAF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Wszelkie zmiany niniejszej umowy wymagają formy pisemnej pod rygorem nieważności.</w:t>
      </w:r>
    </w:p>
    <w:p w:rsidR="00592AAF" w:rsidRPr="00415691" w:rsidRDefault="00592AAF" w:rsidP="00592AAF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5.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W sprawach nieuregulowanych niniejszą umową mają zastosowanie przepisy Kodeksu cywilnego oraz ustawy z dnia 4 lutego 1994 r. o prawie autorskim i prawach pokrewnych.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6.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Spory wynikłe w związku z realizacją niniejszej umowy będą rozstrzygane przez sąd właściwy dla siedziby Nabywcy.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7.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Umowę sporządzono w trzech jednobrzmiących egzemplarzach, z których dwa egzemplarze otrzymuje Nabywca, a jeden Autor.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albo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15691">
        <w:rPr>
          <w:rFonts w:ascii="Arial" w:hAnsi="Arial" w:cs="Arial"/>
          <w:sz w:val="18"/>
          <w:szCs w:val="18"/>
        </w:rPr>
        <w:t>(w przypadku, gdy umowa została zawarta w formie elektronicznej)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Umowę sporządzono i zawarto w formie elektronicznej.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tabs>
          <w:tab w:val="left" w:pos="1788"/>
        </w:tabs>
        <w:spacing w:before="200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……………………………………………………</w:t>
      </w:r>
      <w:r w:rsidRPr="00415691">
        <w:rPr>
          <w:rFonts w:ascii="Arial" w:hAnsi="Arial" w:cs="Arial"/>
        </w:rPr>
        <w:tab/>
      </w:r>
      <w:r w:rsidRPr="00415691">
        <w:rPr>
          <w:rFonts w:ascii="Arial" w:hAnsi="Arial" w:cs="Arial"/>
        </w:rPr>
        <w:tab/>
      </w:r>
      <w:r w:rsidRPr="00415691">
        <w:rPr>
          <w:rFonts w:ascii="Arial" w:hAnsi="Arial" w:cs="Arial"/>
        </w:rPr>
        <w:tab/>
        <w:t>………………………………</w:t>
      </w:r>
    </w:p>
    <w:p w:rsidR="00592AAF" w:rsidRPr="00415691" w:rsidRDefault="00592AAF" w:rsidP="00592AAF">
      <w:pPr>
        <w:tabs>
          <w:tab w:val="left" w:pos="178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15691">
        <w:rPr>
          <w:rFonts w:ascii="Arial" w:hAnsi="Arial" w:cs="Arial"/>
          <w:color w:val="000000"/>
          <w:sz w:val="20"/>
          <w:szCs w:val="20"/>
        </w:rPr>
        <w:t>(podpis Autora, a w przypadku osoby małoletniej</w:t>
      </w:r>
      <w:r w:rsidRPr="00415691">
        <w:rPr>
          <w:rFonts w:ascii="Arial" w:hAnsi="Arial" w:cs="Arial"/>
          <w:color w:val="000000"/>
          <w:sz w:val="20"/>
          <w:szCs w:val="20"/>
        </w:rPr>
        <w:tab/>
      </w:r>
      <w:r w:rsidRPr="00415691">
        <w:rPr>
          <w:rFonts w:ascii="Arial" w:hAnsi="Arial" w:cs="Arial"/>
          <w:color w:val="000000"/>
          <w:sz w:val="20"/>
          <w:szCs w:val="20"/>
        </w:rPr>
        <w:tab/>
      </w:r>
      <w:r w:rsidRPr="00415691">
        <w:rPr>
          <w:rFonts w:ascii="Arial" w:hAnsi="Arial" w:cs="Arial"/>
          <w:color w:val="000000"/>
          <w:sz w:val="20"/>
          <w:szCs w:val="20"/>
        </w:rPr>
        <w:tab/>
        <w:t>(podpis Nabywcy)</w:t>
      </w:r>
    </w:p>
    <w:p w:rsidR="00592AAF" w:rsidRPr="00415691" w:rsidRDefault="00592AAF" w:rsidP="00592AAF">
      <w:pPr>
        <w:tabs>
          <w:tab w:val="left" w:pos="1788"/>
        </w:tabs>
        <w:jc w:val="both"/>
        <w:rPr>
          <w:rFonts w:ascii="Arial" w:hAnsi="Arial" w:cs="Arial"/>
        </w:rPr>
      </w:pPr>
      <w:r w:rsidRPr="00415691">
        <w:rPr>
          <w:rFonts w:ascii="Arial" w:hAnsi="Arial" w:cs="Arial"/>
          <w:color w:val="000000"/>
          <w:sz w:val="20"/>
          <w:szCs w:val="20"/>
        </w:rPr>
        <w:t>podpis rodzica lub opiekuna prawnego)</w:t>
      </w:r>
    </w:p>
    <w:p w:rsidR="007A541D" w:rsidRDefault="007A541D"/>
    <w:p w:rsidR="001E596A" w:rsidRDefault="001E596A"/>
    <w:sectPr w:rsidR="001E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E85"/>
    <w:multiLevelType w:val="hybridMultilevel"/>
    <w:tmpl w:val="0DF274A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46BD7FE0"/>
    <w:multiLevelType w:val="hybridMultilevel"/>
    <w:tmpl w:val="341C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302C6"/>
    <w:multiLevelType w:val="hybridMultilevel"/>
    <w:tmpl w:val="A2E0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3473"/>
    <w:multiLevelType w:val="hybridMultilevel"/>
    <w:tmpl w:val="25DE160C"/>
    <w:lvl w:ilvl="0" w:tplc="7E9A6586">
      <w:start w:val="1"/>
      <w:numFmt w:val="decimal"/>
      <w:lvlText w:val="%1."/>
      <w:lvlJc w:val="left"/>
      <w:pPr>
        <w:ind w:left="776" w:hanging="360"/>
      </w:pPr>
    </w:lvl>
    <w:lvl w:ilvl="1" w:tplc="D1F2C48C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EB745DD0">
      <w:start w:val="1"/>
      <w:numFmt w:val="decimal"/>
      <w:lvlText w:val="%3."/>
      <w:lvlJc w:val="right"/>
      <w:pPr>
        <w:ind w:left="2216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73C9240A"/>
    <w:multiLevelType w:val="hybridMultilevel"/>
    <w:tmpl w:val="A5ECF79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AF"/>
    <w:rsid w:val="001A1C78"/>
    <w:rsid w:val="001E596A"/>
    <w:rsid w:val="00592AAF"/>
    <w:rsid w:val="007A541D"/>
    <w:rsid w:val="007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F56F6-80E5-4FB1-90E1-458089E3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AA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AA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92AAF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92AAF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92A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2021-05-24T06:52:00Z</dcterms:created>
  <dcterms:modified xsi:type="dcterms:W3CDTF">2021-05-24T06:52:00Z</dcterms:modified>
</cp:coreProperties>
</file>